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A2" w:rsidRPr="00351815" w:rsidRDefault="004F0EA2" w:rsidP="004F0EA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8"/>
          <w:lang w:eastAsia="ko-KR"/>
        </w:rPr>
      </w:pPr>
      <w:r w:rsidRPr="00351815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สาขาวิชาภาษาอาหรับ</w:t>
      </w:r>
    </w:p>
    <w:p w:rsidR="004F0EA2" w:rsidRPr="00351815" w:rsidRDefault="004F0EA2" w:rsidP="004F0EA2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351815">
        <w:rPr>
          <w:rFonts w:ascii="TH SarabunPSK" w:eastAsia="Cordia New" w:hAnsi="TH SarabunPSK" w:cs="TH SarabunPSK"/>
          <w:b/>
          <w:bCs/>
          <w:sz w:val="28"/>
          <w:cs/>
        </w:rPr>
        <w:t xml:space="preserve">(หลักสูตรปรับปรุง  พ.ศ.  </w:t>
      </w:r>
      <w:r w:rsidRPr="00351815">
        <w:rPr>
          <w:rFonts w:ascii="TH SarabunPSK" w:eastAsia="Cordia New" w:hAnsi="TH SarabunPSK" w:cs="TH SarabunPSK"/>
          <w:b/>
          <w:bCs/>
          <w:sz w:val="28"/>
        </w:rPr>
        <w:t>2557</w:t>
      </w:r>
      <w:r w:rsidRPr="00351815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4F0EA2" w:rsidRPr="00351815" w:rsidRDefault="004F0EA2" w:rsidP="004F0EA2">
      <w:pPr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</w:p>
    <w:p w:rsidR="004F0EA2" w:rsidRPr="00351815" w:rsidRDefault="004F0EA2" w:rsidP="004F0EA2">
      <w:pPr>
        <w:tabs>
          <w:tab w:val="left" w:pos="360"/>
        </w:tabs>
        <w:spacing w:after="0" w:line="240" w:lineRule="auto"/>
        <w:jc w:val="thaiDistribute"/>
        <w:rPr>
          <w:rFonts w:ascii="TH SarabunPSK" w:eastAsia="Batang" w:hAnsi="TH SarabunPSK" w:cs="TH SarabunPSK"/>
          <w:sz w:val="28"/>
          <w:cs/>
          <w:lang w:eastAsia="ko-KR"/>
        </w:rPr>
      </w:pPr>
    </w:p>
    <w:p w:rsidR="004F0EA2" w:rsidRPr="00351815" w:rsidRDefault="004F0EA2" w:rsidP="004F0EA2">
      <w:pPr>
        <w:tabs>
          <w:tab w:val="left" w:pos="36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28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  </w:t>
      </w:r>
      <w:r w:rsidRPr="00351815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1.  หน่วยงานที่รับผิดชอบ</w:t>
      </w:r>
    </w:p>
    <w:p w:rsidR="004F0EA2" w:rsidRPr="00351815" w:rsidRDefault="004F0EA2" w:rsidP="004F0EA2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 xml:space="preserve">สาขาวิชาภาษาอาหรับ ภาควิชาภาษาตะวันออก   คณะอักษรศาสตร์  </w:t>
      </w:r>
    </w:p>
    <w:p w:rsidR="004F0EA2" w:rsidRDefault="004F0EA2" w:rsidP="004F0EA2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b/>
          <w:bCs/>
          <w:sz w:val="28"/>
          <w:lang w:eastAsia="ko-KR"/>
        </w:rPr>
      </w:pPr>
    </w:p>
    <w:p w:rsidR="004F0EA2" w:rsidRPr="00351815" w:rsidRDefault="004F0EA2" w:rsidP="004F0EA2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b/>
          <w:bCs/>
          <w:sz w:val="28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  2</w:t>
      </w:r>
      <w:r>
        <w:rPr>
          <w:rFonts w:ascii="TH SarabunPSK" w:eastAsia="Batang" w:hAnsi="TH SarabunPSK" w:cs="TH SarabunPSK"/>
          <w:b/>
          <w:bCs/>
          <w:sz w:val="28"/>
          <w:lang w:eastAsia="ko-KR"/>
        </w:rPr>
        <w:t>.</w:t>
      </w:r>
      <w:r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   </w:t>
      </w:r>
      <w:r w:rsidRPr="00351815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หลักสูตร</w:t>
      </w:r>
    </w:p>
    <w:p w:rsidR="004F0EA2" w:rsidRPr="00351815" w:rsidRDefault="004F0EA2" w:rsidP="004F0EA2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ab/>
      </w:r>
      <w:r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สาขาวิชาภาษาอาหรับเปิดรายวิชาเลือกสำหรับนิสิตอักษรศาสตร์ที่เรียนแบบวิชาเอกเดี่ยวเลือกเรียนเป็นวิชาเลือกนอกสาขา และ/หรือสำหรับนิสิตทั้งในคณะและนอกคณะเลือกเรียนเป็นวิชาเลือกเสรี</w:t>
      </w:r>
    </w:p>
    <w:p w:rsidR="004F0EA2" w:rsidRPr="00351815" w:rsidRDefault="004F0EA2" w:rsidP="004F0EA2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4F0EA2" w:rsidRPr="00351815" w:rsidRDefault="004F0EA2" w:rsidP="004F0EA2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28"/>
          <w:lang w:eastAsia="ko-KR"/>
        </w:rPr>
      </w:pPr>
      <w:r w:rsidRPr="00351815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ab/>
      </w:r>
      <w:r>
        <w:rPr>
          <w:rFonts w:ascii="TH SarabunPSK" w:eastAsia="Batang" w:hAnsi="TH SarabunPSK" w:cs="TH SarabunPSK"/>
          <w:b/>
          <w:bCs/>
          <w:sz w:val="28"/>
          <w:lang w:eastAsia="ko-KR"/>
        </w:rPr>
        <w:tab/>
      </w:r>
      <w:r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ab/>
        <w:t>2</w:t>
      </w:r>
      <w:r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.1</w:t>
      </w:r>
      <w:r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  </w:t>
      </w:r>
      <w:r w:rsidRPr="00351815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รายวิชา</w:t>
      </w:r>
      <w:r w:rsidRPr="00351815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ab/>
      </w:r>
    </w:p>
    <w:p w:rsidR="004F0EA2" w:rsidRPr="00351815" w:rsidRDefault="004F0EA2" w:rsidP="004F0EA2">
      <w:pPr>
        <w:tabs>
          <w:tab w:val="left" w:pos="72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b/>
          <w:bCs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>2228101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ภาษาอาหรับ 1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3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(</w:t>
      </w:r>
      <w:r w:rsidRPr="00351815">
        <w:rPr>
          <w:rFonts w:ascii="TH SarabunPSK" w:eastAsia="Batang" w:hAnsi="TH SarabunPSK" w:cs="TH SarabunPSK"/>
          <w:sz w:val="28"/>
          <w:lang w:eastAsia="ko-KR"/>
        </w:rPr>
        <w:t>3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0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6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4F0EA2" w:rsidRPr="00351815" w:rsidRDefault="004F0EA2" w:rsidP="004F0EA2">
      <w:pPr>
        <w:tabs>
          <w:tab w:val="left" w:pos="720"/>
          <w:tab w:val="left" w:pos="2160"/>
        </w:tabs>
        <w:spacing w:after="0" w:line="240" w:lineRule="auto"/>
        <w:ind w:firstLine="600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  <w:t xml:space="preserve"> </w:t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351815">
        <w:rPr>
          <w:rFonts w:ascii="TH SarabunPSK" w:eastAsia="Batang" w:hAnsi="TH SarabunPSK" w:cs="TH SarabunPSK"/>
          <w:sz w:val="28"/>
          <w:lang w:eastAsia="ko-KR"/>
        </w:rPr>
        <w:t>ARABIC  I</w:t>
      </w:r>
      <w:proofErr w:type="gramEnd"/>
    </w:p>
    <w:p w:rsidR="004F0EA2" w:rsidRPr="00351815" w:rsidRDefault="004F0EA2" w:rsidP="004F0EA2">
      <w:pPr>
        <w:tabs>
          <w:tab w:val="left" w:pos="72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  <w:t>2228102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proofErr w:type="gramStart"/>
      <w:r w:rsidRPr="00351815">
        <w:rPr>
          <w:rFonts w:ascii="TH SarabunPSK" w:eastAsia="Batang" w:hAnsi="TH SarabunPSK" w:cs="TH SarabunPSK"/>
          <w:sz w:val="28"/>
          <w:cs/>
          <w:lang w:eastAsia="ko-KR"/>
        </w:rPr>
        <w:t>ภาษาอาหรับ</w:t>
      </w:r>
      <w:r w:rsidRPr="00351815">
        <w:rPr>
          <w:rFonts w:ascii="TH SarabunPSK" w:eastAsia="Batang" w:hAnsi="TH SarabunPSK" w:cs="TH SarabunPSK"/>
          <w:sz w:val="28"/>
          <w:lang w:eastAsia="ko-KR"/>
        </w:rPr>
        <w:t xml:space="preserve"> 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 xml:space="preserve"> 2</w:t>
      </w:r>
      <w:proofErr w:type="gramEnd"/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3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(</w:t>
      </w:r>
      <w:r w:rsidRPr="00351815">
        <w:rPr>
          <w:rFonts w:ascii="TH SarabunPSK" w:eastAsia="Batang" w:hAnsi="TH SarabunPSK" w:cs="TH SarabunPSK"/>
          <w:sz w:val="28"/>
          <w:lang w:eastAsia="ko-KR"/>
        </w:rPr>
        <w:t>3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0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6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4F0EA2" w:rsidRPr="00351815" w:rsidRDefault="004F0EA2" w:rsidP="004F0EA2">
      <w:pPr>
        <w:tabs>
          <w:tab w:val="left" w:pos="720"/>
          <w:tab w:val="left" w:pos="2160"/>
        </w:tabs>
        <w:spacing w:after="0" w:line="240" w:lineRule="auto"/>
        <w:ind w:firstLine="600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  <w:t>ARABIC    II</w:t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  <w:t xml:space="preserve">                 </w:t>
      </w:r>
    </w:p>
    <w:p w:rsidR="004F0EA2" w:rsidRPr="00351815" w:rsidRDefault="004F0EA2" w:rsidP="004F0EA2">
      <w:pPr>
        <w:tabs>
          <w:tab w:val="left" w:pos="72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  <w:t>2228103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proofErr w:type="gramStart"/>
      <w:r w:rsidRPr="00351815">
        <w:rPr>
          <w:rFonts w:ascii="TH SarabunPSK" w:eastAsia="Batang" w:hAnsi="TH SarabunPSK" w:cs="TH SarabunPSK"/>
          <w:sz w:val="28"/>
          <w:cs/>
          <w:lang w:eastAsia="ko-KR"/>
        </w:rPr>
        <w:t>ไวยากรณ์ภาษาอาหรับ  1</w:t>
      </w:r>
      <w:proofErr w:type="gramEnd"/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3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(</w:t>
      </w:r>
      <w:r w:rsidRPr="00351815">
        <w:rPr>
          <w:rFonts w:ascii="TH SarabunPSK" w:eastAsia="Batang" w:hAnsi="TH SarabunPSK" w:cs="TH SarabunPSK"/>
          <w:sz w:val="28"/>
          <w:lang w:eastAsia="ko-KR"/>
        </w:rPr>
        <w:t>2-2-5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4F0EA2" w:rsidRPr="00351815" w:rsidRDefault="004F0EA2" w:rsidP="009115D8">
      <w:pPr>
        <w:tabs>
          <w:tab w:val="left" w:pos="720"/>
          <w:tab w:val="left" w:pos="2160"/>
          <w:tab w:val="left" w:pos="3544"/>
          <w:tab w:val="left" w:pos="4320"/>
        </w:tabs>
        <w:spacing w:after="0" w:line="240" w:lineRule="auto"/>
        <w:ind w:firstLine="600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351815">
        <w:rPr>
          <w:rFonts w:ascii="TH SarabunPSK" w:eastAsia="Batang" w:hAnsi="TH SarabunPSK" w:cs="TH SarabunPSK"/>
          <w:sz w:val="28"/>
          <w:lang w:eastAsia="ko-KR"/>
        </w:rPr>
        <w:t>ARABIC  GRAMMAR</w:t>
      </w:r>
      <w:proofErr w:type="gramEnd"/>
      <w:r w:rsidRPr="00351815">
        <w:rPr>
          <w:rFonts w:ascii="TH SarabunPSK" w:eastAsia="Batang" w:hAnsi="TH SarabunPSK" w:cs="TH SarabunPSK"/>
          <w:sz w:val="28"/>
          <w:lang w:eastAsia="ko-KR"/>
        </w:rPr>
        <w:t xml:space="preserve">  I</w:t>
      </w:r>
    </w:p>
    <w:p w:rsidR="004F0EA2" w:rsidRPr="00351815" w:rsidRDefault="004F0EA2" w:rsidP="004F0EA2">
      <w:pPr>
        <w:tabs>
          <w:tab w:val="left" w:pos="720"/>
          <w:tab w:val="left" w:pos="2160"/>
          <w:tab w:val="left" w:pos="288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  <w:t>2228104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 xml:space="preserve">ภาษาอาหรับ </w:t>
      </w:r>
      <w:r w:rsidRPr="00351815">
        <w:rPr>
          <w:rFonts w:ascii="TH SarabunPSK" w:eastAsia="Batang" w:hAnsi="TH SarabunPSK" w:cs="TH SarabunPSK"/>
          <w:sz w:val="28"/>
          <w:lang w:eastAsia="ko-KR"/>
        </w:rPr>
        <w:t>3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3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(</w:t>
      </w:r>
      <w:r w:rsidRPr="00351815">
        <w:rPr>
          <w:rFonts w:ascii="TH SarabunPSK" w:eastAsia="Batang" w:hAnsi="TH SarabunPSK" w:cs="TH SarabunPSK"/>
          <w:sz w:val="28"/>
          <w:lang w:eastAsia="ko-KR"/>
        </w:rPr>
        <w:t>3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0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6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4F0EA2" w:rsidRPr="00351815" w:rsidRDefault="004F0EA2" w:rsidP="009115D8">
      <w:pPr>
        <w:tabs>
          <w:tab w:val="left" w:pos="720"/>
          <w:tab w:val="left" w:pos="2160"/>
          <w:tab w:val="left" w:pos="3544"/>
          <w:tab w:val="left" w:pos="4320"/>
        </w:tabs>
        <w:spacing w:after="0" w:line="240" w:lineRule="auto"/>
        <w:ind w:firstLine="600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351815">
        <w:rPr>
          <w:rFonts w:ascii="TH SarabunPSK" w:eastAsia="Batang" w:hAnsi="TH SarabunPSK" w:cs="TH SarabunPSK"/>
          <w:sz w:val="28"/>
          <w:lang w:eastAsia="ko-KR"/>
        </w:rPr>
        <w:t>ARABIC  III</w:t>
      </w:r>
      <w:proofErr w:type="gramEnd"/>
    </w:p>
    <w:p w:rsidR="004F0EA2" w:rsidRPr="00351815" w:rsidRDefault="004F0EA2" w:rsidP="009115D8">
      <w:pPr>
        <w:tabs>
          <w:tab w:val="left" w:pos="72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>2228105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  <w:t xml:space="preserve">การสนทนาภาษาอาหรับ </w:t>
      </w:r>
      <w:r w:rsidRPr="00351815">
        <w:rPr>
          <w:rFonts w:ascii="TH SarabunPSK" w:eastAsia="Batang" w:hAnsi="TH SarabunPSK" w:cs="TH SarabunPSK"/>
          <w:sz w:val="28"/>
          <w:lang w:eastAsia="ko-KR"/>
        </w:rPr>
        <w:t>1</w:t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3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(</w:t>
      </w:r>
      <w:r w:rsidRPr="00351815">
        <w:rPr>
          <w:rFonts w:ascii="TH SarabunPSK" w:eastAsia="Batang" w:hAnsi="TH SarabunPSK" w:cs="TH SarabunPSK"/>
          <w:sz w:val="28"/>
          <w:lang w:eastAsia="ko-KR"/>
        </w:rPr>
        <w:t>3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0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6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4F0EA2" w:rsidRPr="00351815" w:rsidRDefault="004F0EA2" w:rsidP="004F0EA2">
      <w:pPr>
        <w:tabs>
          <w:tab w:val="left" w:pos="720"/>
          <w:tab w:val="left" w:pos="2160"/>
        </w:tabs>
        <w:spacing w:after="0" w:line="240" w:lineRule="auto"/>
        <w:ind w:firstLine="2790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  <w:t xml:space="preserve">ARABIC </w:t>
      </w:r>
      <w:proofErr w:type="gramStart"/>
      <w:r w:rsidRPr="00351815">
        <w:rPr>
          <w:rFonts w:ascii="TH SarabunPSK" w:eastAsia="Batang" w:hAnsi="TH SarabunPSK" w:cs="TH SarabunPSK"/>
          <w:sz w:val="28"/>
          <w:lang w:eastAsia="ko-KR"/>
        </w:rPr>
        <w:t>CONVERSATION  I</w:t>
      </w:r>
      <w:proofErr w:type="gramEnd"/>
    </w:p>
    <w:p w:rsidR="004F0EA2" w:rsidRPr="00351815" w:rsidRDefault="004F0EA2" w:rsidP="009115D8">
      <w:pPr>
        <w:tabs>
          <w:tab w:val="left" w:pos="72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>2228106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proofErr w:type="gramStart"/>
      <w:r w:rsidRPr="00351815">
        <w:rPr>
          <w:rFonts w:ascii="TH SarabunPSK" w:eastAsia="Batang" w:hAnsi="TH SarabunPSK" w:cs="TH SarabunPSK"/>
          <w:sz w:val="28"/>
          <w:cs/>
          <w:lang w:eastAsia="ko-KR"/>
        </w:rPr>
        <w:t>การสนทนาภาษาอาหรับ  2</w:t>
      </w:r>
      <w:proofErr w:type="gramEnd"/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3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(</w:t>
      </w:r>
      <w:r w:rsidRPr="00351815">
        <w:rPr>
          <w:rFonts w:ascii="TH SarabunPSK" w:eastAsia="Batang" w:hAnsi="TH SarabunPSK" w:cs="TH SarabunPSK"/>
          <w:sz w:val="28"/>
          <w:lang w:eastAsia="ko-KR"/>
        </w:rPr>
        <w:t>3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0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351815">
        <w:rPr>
          <w:rFonts w:ascii="TH SarabunPSK" w:eastAsia="Batang" w:hAnsi="TH SarabunPSK" w:cs="TH SarabunPSK"/>
          <w:sz w:val="28"/>
          <w:lang w:eastAsia="ko-KR"/>
        </w:rPr>
        <w:t>6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4F0EA2" w:rsidRPr="00351815" w:rsidRDefault="004F0EA2" w:rsidP="004F0EA2">
      <w:pPr>
        <w:tabs>
          <w:tab w:val="left" w:pos="720"/>
          <w:tab w:val="left" w:pos="2160"/>
        </w:tabs>
        <w:spacing w:after="0" w:line="240" w:lineRule="auto"/>
        <w:ind w:firstLine="2790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351815">
        <w:rPr>
          <w:rFonts w:ascii="TH SarabunPSK" w:eastAsia="Batang" w:hAnsi="TH SarabunPSK" w:cs="TH SarabunPSK"/>
          <w:sz w:val="28"/>
          <w:lang w:eastAsia="ko-KR"/>
        </w:rPr>
        <w:t>ARABIC  CONVERSATION</w:t>
      </w:r>
      <w:proofErr w:type="gramEnd"/>
      <w:r w:rsidRPr="00351815">
        <w:rPr>
          <w:rFonts w:ascii="TH SarabunPSK" w:eastAsia="Batang" w:hAnsi="TH SarabunPSK" w:cs="TH SarabunPSK"/>
          <w:sz w:val="28"/>
          <w:lang w:eastAsia="ko-KR"/>
        </w:rPr>
        <w:t xml:space="preserve">   II</w:t>
      </w:r>
    </w:p>
    <w:p w:rsidR="004F0EA2" w:rsidRPr="00351815" w:rsidRDefault="004F0EA2" w:rsidP="009115D8">
      <w:pPr>
        <w:tabs>
          <w:tab w:val="left" w:pos="72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>2228107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  <w:t>ปริทัศน์วัฒนธรรมอาหรับ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9115D8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3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Pr="00351815">
        <w:rPr>
          <w:rFonts w:ascii="TH SarabunPSK" w:eastAsia="Batang" w:hAnsi="TH SarabunPSK" w:cs="TH SarabunPSK"/>
          <w:sz w:val="28"/>
          <w:cs/>
          <w:lang w:eastAsia="ko-KR"/>
        </w:rPr>
        <w:t>(3-0-6)</w:t>
      </w:r>
    </w:p>
    <w:p w:rsidR="004F0EA2" w:rsidRPr="00351815" w:rsidRDefault="004F0EA2" w:rsidP="004F0EA2">
      <w:pPr>
        <w:tabs>
          <w:tab w:val="left" w:pos="720"/>
          <w:tab w:val="left" w:pos="2160"/>
        </w:tabs>
        <w:spacing w:after="0" w:line="240" w:lineRule="auto"/>
        <w:ind w:firstLine="2790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  <w:t>INTRODUCTION TO ARABIC CULTURE</w:t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</w:p>
    <w:p w:rsidR="004F0EA2" w:rsidRPr="00351815" w:rsidRDefault="009115D8" w:rsidP="009115D8">
      <w:pPr>
        <w:tabs>
          <w:tab w:val="left" w:pos="720"/>
          <w:tab w:val="left" w:pos="2160"/>
        </w:tabs>
        <w:spacing w:after="0" w:line="240" w:lineRule="auto"/>
        <w:ind w:right="-911"/>
        <w:jc w:val="both"/>
        <w:rPr>
          <w:rFonts w:ascii="TH SarabunPSK" w:eastAsia="Batang" w:hAnsi="TH SarabunPSK" w:cs="TH SarabunPSK"/>
          <w:sz w:val="28"/>
          <w:lang w:eastAsia="ko-KR"/>
        </w:rPr>
      </w:pPr>
      <w:r>
        <w:rPr>
          <w:rFonts w:ascii="TH SarabunPSK" w:eastAsia="Batang" w:hAnsi="TH SarabunPSK" w:cs="TH SarabunPSK"/>
          <w:sz w:val="28"/>
          <w:lang w:eastAsia="ko-KR"/>
        </w:rPr>
        <w:tab/>
      </w:r>
      <w:r>
        <w:rPr>
          <w:rFonts w:ascii="TH SarabunPSK" w:eastAsia="Batang" w:hAnsi="TH SarabunPSK" w:cs="TH SarabunPSK"/>
          <w:sz w:val="28"/>
          <w:lang w:eastAsia="ko-KR"/>
        </w:rPr>
        <w:tab/>
      </w:r>
      <w:r w:rsidR="004F0EA2">
        <w:rPr>
          <w:rFonts w:ascii="TH SarabunPSK" w:eastAsia="Batang" w:hAnsi="TH SarabunPSK" w:cs="TH SarabunPSK"/>
          <w:sz w:val="28"/>
          <w:lang w:eastAsia="ko-KR"/>
        </w:rPr>
        <w:t xml:space="preserve"> </w:t>
      </w:r>
      <w:r>
        <w:rPr>
          <w:rFonts w:ascii="TH SarabunPSK" w:eastAsia="Batang" w:hAnsi="TH SarabunPSK" w:cs="TH SarabunPSK"/>
          <w:sz w:val="28"/>
          <w:lang w:eastAsia="ko-KR"/>
        </w:rPr>
        <w:t>2228201</w:t>
      </w:r>
      <w:r>
        <w:rPr>
          <w:rFonts w:ascii="TH SarabunPSK" w:eastAsia="Batang" w:hAnsi="TH SarabunPSK" w:cs="TH SarabunPSK"/>
          <w:sz w:val="28"/>
          <w:lang w:eastAsia="ko-KR"/>
        </w:rPr>
        <w:tab/>
        <w:t xml:space="preserve"> </w:t>
      </w:r>
      <w:r w:rsidR="004F0EA2" w:rsidRPr="00351815">
        <w:rPr>
          <w:rFonts w:ascii="TH SarabunPSK" w:eastAsia="Batang" w:hAnsi="TH SarabunPSK" w:cs="TH SarabunPSK"/>
          <w:sz w:val="28"/>
          <w:cs/>
          <w:lang w:eastAsia="ko-KR"/>
        </w:rPr>
        <w:t xml:space="preserve">การสนทนาภาษาอาหรับ </w:t>
      </w:r>
      <w:r w:rsidR="004F0EA2" w:rsidRPr="00351815">
        <w:rPr>
          <w:rFonts w:ascii="TH SarabunPSK" w:eastAsia="Batang" w:hAnsi="TH SarabunPSK" w:cs="TH SarabunPSK"/>
          <w:sz w:val="28"/>
          <w:lang w:eastAsia="ko-KR"/>
        </w:rPr>
        <w:t xml:space="preserve">3  </w:t>
      </w:r>
      <w:r w:rsidR="004F0EA2"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="004F0EA2" w:rsidRPr="00351815">
        <w:rPr>
          <w:rFonts w:ascii="TH SarabunPSK" w:eastAsia="Batang" w:hAnsi="TH SarabunPSK" w:cs="TH SarabunPSK"/>
          <w:sz w:val="28"/>
          <w:lang w:eastAsia="ko-KR"/>
        </w:rPr>
        <w:tab/>
      </w:r>
      <w:r>
        <w:rPr>
          <w:rFonts w:ascii="TH SarabunPSK" w:eastAsia="Batang" w:hAnsi="TH SarabunPSK" w:cs="TH SarabunPSK"/>
          <w:sz w:val="28"/>
          <w:lang w:eastAsia="ko-KR"/>
        </w:rPr>
        <w:tab/>
      </w:r>
      <w:r w:rsidR="004F0EA2" w:rsidRPr="00351815">
        <w:rPr>
          <w:rFonts w:ascii="TH SarabunPSK" w:eastAsia="Batang" w:hAnsi="TH SarabunPSK" w:cs="TH SarabunPSK"/>
          <w:sz w:val="28"/>
          <w:lang w:eastAsia="ko-KR"/>
        </w:rPr>
        <w:t>3</w:t>
      </w:r>
      <w:r w:rsidR="004F0EA2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="004F0EA2" w:rsidRPr="00351815">
        <w:rPr>
          <w:rFonts w:ascii="TH SarabunPSK" w:eastAsia="Batang" w:hAnsi="TH SarabunPSK" w:cs="TH SarabunPSK"/>
          <w:sz w:val="28"/>
          <w:lang w:eastAsia="ko-KR"/>
        </w:rPr>
        <w:t xml:space="preserve">(3-0-6) </w:t>
      </w:r>
    </w:p>
    <w:p w:rsidR="004F0EA2" w:rsidRDefault="004F0EA2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  <w:r w:rsidRPr="00351815">
        <w:rPr>
          <w:rFonts w:ascii="TH SarabunPSK" w:eastAsia="Batang" w:hAnsi="TH SarabunPSK" w:cs="TH SarabunPSK"/>
          <w:sz w:val="28"/>
          <w:lang w:eastAsia="ko-KR"/>
        </w:rPr>
        <w:tab/>
      </w:r>
      <w:r w:rsidRPr="00351815">
        <w:rPr>
          <w:rFonts w:ascii="TH SarabunPSK" w:eastAsia="Batang" w:hAnsi="TH SarabunPSK" w:cs="TH SarabunPSK"/>
          <w:sz w:val="28"/>
          <w:lang w:eastAsia="ko-KR"/>
        </w:rPr>
        <w:tab/>
        <w:t xml:space="preserve">ARABIC </w:t>
      </w:r>
      <w:proofErr w:type="gramStart"/>
      <w:r w:rsidRPr="00351815">
        <w:rPr>
          <w:rFonts w:ascii="TH SarabunPSK" w:eastAsia="Batang" w:hAnsi="TH SarabunPSK" w:cs="TH SarabunPSK"/>
          <w:sz w:val="28"/>
          <w:lang w:eastAsia="ko-KR"/>
        </w:rPr>
        <w:t>CONVERSATION  III</w:t>
      </w:r>
      <w:proofErr w:type="gramEnd"/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1F7EFA" w:rsidRDefault="001F7EFA" w:rsidP="001F7EFA">
      <w:pPr>
        <w:tabs>
          <w:tab w:val="left" w:pos="360"/>
          <w:tab w:val="left" w:pos="720"/>
          <w:tab w:val="left" w:pos="2160"/>
          <w:tab w:val="left" w:pos="540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8"/>
          <w:lang w:eastAsia="ko-KR"/>
        </w:rPr>
      </w:pPr>
      <w:r w:rsidRPr="00C82B06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lastRenderedPageBreak/>
        <w:t>คำอธิบายรายวิชา</w:t>
      </w:r>
    </w:p>
    <w:p w:rsidR="001F7EFA" w:rsidRPr="00C82B06" w:rsidRDefault="001F7EFA" w:rsidP="001F7EFA">
      <w:pPr>
        <w:tabs>
          <w:tab w:val="left" w:pos="360"/>
          <w:tab w:val="left" w:pos="720"/>
          <w:tab w:val="left" w:pos="2160"/>
          <w:tab w:val="left" w:pos="540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8"/>
          <w:lang w:eastAsia="ko-KR"/>
        </w:rPr>
      </w:pPr>
    </w:p>
    <w:p w:rsidR="001F7EFA" w:rsidRPr="00C82B06" w:rsidRDefault="001F7EFA" w:rsidP="001F7EFA">
      <w:pPr>
        <w:tabs>
          <w:tab w:val="left" w:pos="1134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2228101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ภาษาอาหรับ 1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3 (</w:t>
      </w:r>
      <w:r w:rsidRPr="00C82B06">
        <w:rPr>
          <w:rFonts w:ascii="TH SarabunPSK" w:eastAsia="Batang" w:hAnsi="TH SarabunPSK" w:cs="TH SarabunPSK"/>
          <w:sz w:val="28"/>
          <w:lang w:eastAsia="ko-KR"/>
        </w:rPr>
        <w:t>3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0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6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ระบบเสียงภาษาอาหรับ ศัพท์พื้นฐานในชีวิตประจำวัน รูปประโยคพื้นฐาน </w:t>
      </w: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>ฝึกทักษะการฟัง พูด อ่าน และเขียนภาษาอาหรับในระดับพื้นฐานโดยเน้น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การออกเสียงให้ถูกต้อง 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  <w:tab w:val="left" w:pos="3780"/>
          <w:tab w:val="left" w:pos="3960"/>
        </w:tabs>
        <w:spacing w:after="0" w:line="240" w:lineRule="auto"/>
        <w:ind w:firstLine="600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  <w:t xml:space="preserve">       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Arabic  I</w:t>
      </w:r>
      <w:proofErr w:type="gramEnd"/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ind w:firstLine="600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         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  <w:t>ARABIC I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 xml:space="preserve">The Sound system of Arabic; basic vocabulary for everyday life; 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proofErr w:type="gramStart"/>
      <w:r w:rsidRPr="00C82B06">
        <w:rPr>
          <w:rFonts w:ascii="TH SarabunPSK" w:eastAsia="Angsana New" w:hAnsi="TH SarabunPSK" w:cs="TH SarabunPSK"/>
          <w:sz w:val="28"/>
          <w:lang w:eastAsia="ko-KR"/>
        </w:rPr>
        <w:t>fundamental</w:t>
      </w:r>
      <w:proofErr w:type="gramEnd"/>
      <w:r w:rsidRPr="00C82B06">
        <w:rPr>
          <w:rFonts w:ascii="TH SarabunPSK" w:eastAsia="Angsana New" w:hAnsi="TH SarabunPSK" w:cs="TH SarabunPSK"/>
          <w:sz w:val="28"/>
          <w:lang w:eastAsia="ko-KR"/>
        </w:rPr>
        <w:t xml:space="preserve"> sentence  structure; practice in listening, speaking, 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proofErr w:type="gramStart"/>
      <w:r w:rsidRPr="00C82B06">
        <w:rPr>
          <w:rFonts w:ascii="TH SarabunPSK" w:eastAsia="Angsana New" w:hAnsi="TH SarabunPSK" w:cs="TH SarabunPSK"/>
          <w:sz w:val="28"/>
          <w:lang w:eastAsia="ko-KR"/>
        </w:rPr>
        <w:t>reading</w:t>
      </w:r>
      <w:proofErr w:type="gramEnd"/>
      <w:r w:rsidRPr="00C82B06">
        <w:rPr>
          <w:rFonts w:ascii="TH SarabunPSK" w:eastAsia="Angsana New" w:hAnsi="TH SarabunPSK" w:cs="TH SarabunPSK"/>
          <w:sz w:val="28"/>
          <w:lang w:eastAsia="ko-KR"/>
        </w:rPr>
        <w:t xml:space="preserve"> and writing</w:t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 </w:t>
      </w:r>
      <w:r w:rsidRPr="00C82B06">
        <w:rPr>
          <w:rFonts w:ascii="TH SarabunPSK" w:eastAsia="Angsana New" w:hAnsi="TH SarabunPSK" w:cs="TH SarabunPSK"/>
          <w:sz w:val="28"/>
          <w:lang w:eastAsia="ko-KR"/>
        </w:rPr>
        <w:t>basic Arabic, with emphasis on  correct pronunciation.</w:t>
      </w:r>
    </w:p>
    <w:p w:rsidR="001F7EFA" w:rsidRPr="00C82B06" w:rsidRDefault="001F7EFA" w:rsidP="001F7EFA">
      <w:pPr>
        <w:spacing w:after="0" w:line="240" w:lineRule="auto"/>
        <w:ind w:left="4320"/>
        <w:rPr>
          <w:rFonts w:ascii="TH SarabunPSK" w:eastAsia="Angsana New" w:hAnsi="TH SarabunPSK" w:cs="TH SarabunPSK"/>
          <w:sz w:val="28"/>
          <w:lang w:eastAsia="ko-KR"/>
        </w:rPr>
      </w:pP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  <w:tab w:val="left" w:pos="2700"/>
          <w:tab w:val="left" w:pos="6521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  <w:t>228102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cs/>
          <w:lang w:eastAsia="ko-KR"/>
        </w:rPr>
        <w:t>ภาษาอาหรับ  2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    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3 (</w:t>
      </w:r>
      <w:r w:rsidRPr="00C82B06">
        <w:rPr>
          <w:rFonts w:ascii="TH SarabunPSK" w:eastAsia="Batang" w:hAnsi="TH SarabunPSK" w:cs="TH SarabunPSK"/>
          <w:sz w:val="28"/>
          <w:lang w:eastAsia="ko-KR"/>
        </w:rPr>
        <w:t>3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0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6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โครงสร้างไวยากรณ์เบื้องต้นในภาษาอาหรับ </w:t>
      </w: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ฝึกการฟัง  การอ่าน 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และการเขียนย่อหน้า  ขนาดสั้น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                    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  <w:t xml:space="preserve">Arabic II                           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ind w:left="720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     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  <w:t>ARABIC II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Basic grammatical structure of Arabic; practice in listening,</w:t>
      </w:r>
    </w:p>
    <w:p w:rsidR="001F7EFA" w:rsidRPr="00C82B06" w:rsidRDefault="001F7EFA" w:rsidP="001F7EFA">
      <w:pPr>
        <w:tabs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speaking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>, reading and writing short paragraphs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.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792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  <w:t>2228103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cs/>
          <w:lang w:eastAsia="ko-KR"/>
        </w:rPr>
        <w:t>ไวยากรณ์ภาษาอาหรับ  1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 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  <w:t xml:space="preserve">                           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3 (</w:t>
      </w:r>
      <w:r w:rsidRPr="00C82B06">
        <w:rPr>
          <w:rFonts w:ascii="TH SarabunPSK" w:eastAsia="Batang" w:hAnsi="TH SarabunPSK" w:cs="TH SarabunPSK"/>
          <w:sz w:val="28"/>
          <w:lang w:eastAsia="ko-KR"/>
        </w:rPr>
        <w:t>2-2-5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ไวยากรณ์ภาษาอาหรับสำหรับประยุกต์ใช้ในการอ่าน และเขียนข้อความ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  <w:t>Arabic Grammar I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ARABIC  GRAMMAR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 I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Angsana New" w:hAnsi="TH SarabunPSK" w:cs="TH SarabunPSK"/>
          <w:sz w:val="28"/>
          <w:lang w:eastAsia="ko-KR"/>
        </w:rPr>
        <w:t>Arabic grammar to apply to reading and writing passages.</w:t>
      </w:r>
      <w:proofErr w:type="gramEnd"/>
    </w:p>
    <w:p w:rsidR="001F7EFA" w:rsidRPr="00C82B06" w:rsidRDefault="001F7EFA" w:rsidP="001F7EFA">
      <w:pPr>
        <w:tabs>
          <w:tab w:val="left" w:pos="720"/>
          <w:tab w:val="left" w:pos="1800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ab/>
        <w:t>22</w:t>
      </w:r>
      <w:r w:rsidRPr="00C82B06">
        <w:rPr>
          <w:rFonts w:ascii="TH SarabunPSK" w:eastAsia="Batang" w:hAnsi="TH SarabunPSK" w:cs="TH SarabunPSK"/>
          <w:sz w:val="28"/>
          <w:lang w:eastAsia="ko-KR"/>
        </w:rPr>
        <w:t>28104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ภาษาอาหรับ </w:t>
      </w:r>
      <w:r w:rsidRPr="00C82B06">
        <w:rPr>
          <w:rFonts w:ascii="TH SarabunPSK" w:eastAsia="Batang" w:hAnsi="TH SarabunPSK" w:cs="TH SarabunPSK"/>
          <w:sz w:val="28"/>
          <w:lang w:eastAsia="ko-KR"/>
        </w:rPr>
        <w:t>3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  </w:t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3 (</w:t>
      </w:r>
      <w:r w:rsidRPr="00C82B06">
        <w:rPr>
          <w:rFonts w:ascii="TH SarabunPSK" w:eastAsia="Batang" w:hAnsi="TH SarabunPSK" w:cs="TH SarabunPSK"/>
          <w:sz w:val="28"/>
          <w:lang w:eastAsia="ko-KR"/>
        </w:rPr>
        <w:t>3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0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6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ไวยากรณ์ภาษาอาหรับระดับกลาง การฝึกการฟัง การพูด การอ่าน 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และการเขียนที่เกี่ยวข้องกับชีวิตประจำวันและเหตุการณ์ปัจจุบัน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  <w:t>Arabic III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ARABIC  III</w:t>
      </w:r>
      <w:proofErr w:type="gramEnd"/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>Intermediate Arabic grammar; practice in listening</w:t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 </w:t>
      </w:r>
      <w:r w:rsidRPr="00C82B06">
        <w:rPr>
          <w:rFonts w:ascii="TH SarabunPSK" w:eastAsia="Angsana New" w:hAnsi="TH SarabunPSK" w:cs="TH SarabunPSK"/>
          <w:sz w:val="28"/>
          <w:lang w:eastAsia="ko-KR"/>
        </w:rPr>
        <w:t xml:space="preserve">speaking, </w:t>
      </w:r>
    </w:p>
    <w:p w:rsidR="001F7EFA" w:rsidRDefault="001F7EFA" w:rsidP="001F7EFA">
      <w:pPr>
        <w:tabs>
          <w:tab w:val="left" w:pos="720"/>
          <w:tab w:val="left" w:pos="1800"/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proofErr w:type="gramStart"/>
      <w:r w:rsidRPr="00C82B06">
        <w:rPr>
          <w:rFonts w:ascii="TH SarabunPSK" w:eastAsia="Angsana New" w:hAnsi="TH SarabunPSK" w:cs="TH SarabunPSK"/>
          <w:sz w:val="28"/>
          <w:lang w:eastAsia="ko-KR"/>
        </w:rPr>
        <w:t>reading</w:t>
      </w:r>
      <w:proofErr w:type="gramEnd"/>
      <w:r w:rsidRPr="00C82B06">
        <w:rPr>
          <w:rFonts w:ascii="TH SarabunPSK" w:eastAsia="Angsana New" w:hAnsi="TH SarabunPSK" w:cs="TH SarabunPSK"/>
          <w:sz w:val="28"/>
          <w:lang w:eastAsia="ko-KR"/>
        </w:rPr>
        <w:t xml:space="preserve"> and writing ,as used in</w:t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  </w:t>
      </w:r>
      <w:r w:rsidRPr="00C82B06">
        <w:rPr>
          <w:rFonts w:ascii="TH SarabunPSK" w:eastAsia="Angsana New" w:hAnsi="TH SarabunPSK" w:cs="TH SarabunPSK"/>
          <w:sz w:val="28"/>
          <w:lang w:eastAsia="ko-KR"/>
        </w:rPr>
        <w:t>daily activities</w:t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 </w:t>
      </w:r>
      <w:r w:rsidRPr="00C82B06">
        <w:rPr>
          <w:rFonts w:ascii="TH SarabunPSK" w:eastAsia="Angsana New" w:hAnsi="TH SarabunPSK" w:cs="TH SarabunPSK"/>
          <w:sz w:val="28"/>
          <w:lang w:eastAsia="ko-KR"/>
        </w:rPr>
        <w:t>and current affairs.</w:t>
      </w:r>
    </w:p>
    <w:p w:rsidR="001F7EFA" w:rsidRPr="00C82B06" w:rsidRDefault="001F7EFA" w:rsidP="001F7EFA">
      <w:pPr>
        <w:tabs>
          <w:tab w:val="left" w:pos="720"/>
          <w:tab w:val="left" w:pos="1800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2228105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การสนทนาภาษาอาหรับ </w:t>
      </w: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1      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3 (</w:t>
      </w:r>
      <w:r w:rsidRPr="00C82B06">
        <w:rPr>
          <w:rFonts w:ascii="TH SarabunPSK" w:eastAsia="Batang" w:hAnsi="TH SarabunPSK" w:cs="TH SarabunPSK"/>
          <w:sz w:val="28"/>
          <w:lang w:eastAsia="ko-KR"/>
        </w:rPr>
        <w:t>3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0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6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ทักษะการฟังและการพูดภาษาอาหรับ เน้นการออกเสียงให้ถูกต้อง </w:t>
      </w:r>
    </w:p>
    <w:p w:rsidR="001F7EFA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การสนทนาภาษาอาหรับ</w:t>
      </w: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 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โดยใช้ศัพท์และสำนวนพื้นฐาน</w:t>
      </w:r>
    </w:p>
    <w:p w:rsidR="001F7EFA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bookmarkStart w:id="0" w:name="_GoBack"/>
      <w:bookmarkEnd w:id="0"/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lastRenderedPageBreak/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Arabic Conversation I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ARABIC </w:t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CONVER  I</w:t>
      </w:r>
      <w:proofErr w:type="gramEnd"/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 xml:space="preserve">Listening and speaking skills in Arabic with emphasis 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Angsana New" w:hAnsi="TH SarabunPSK" w:cs="TH SarabunPSK"/>
          <w:sz w:val="28"/>
          <w:lang w:eastAsia="ko-KR"/>
        </w:rPr>
        <w:t>in</w:t>
      </w:r>
      <w:proofErr w:type="gramEnd"/>
      <w:r w:rsidRPr="00C82B06">
        <w:rPr>
          <w:rFonts w:ascii="TH SarabunPSK" w:eastAsia="Angsana New" w:hAnsi="TH SarabunPSK" w:cs="TH SarabunPSK"/>
          <w:sz w:val="28"/>
          <w:lang w:eastAsia="ko-KR"/>
        </w:rPr>
        <w:t xml:space="preserve"> correct pronunciation; conversation by using basic vocabulary 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Angsana New" w:hAnsi="TH SarabunPSK" w:cs="TH SarabunPSK"/>
          <w:sz w:val="28"/>
          <w:lang w:eastAsia="ko-KR"/>
        </w:rPr>
        <w:t>and</w:t>
      </w:r>
      <w:proofErr w:type="gramEnd"/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 </w:t>
      </w:r>
      <w:r w:rsidRPr="00C82B06">
        <w:rPr>
          <w:rFonts w:ascii="TH SarabunPSK" w:eastAsia="Angsana New" w:hAnsi="TH SarabunPSK" w:cs="TH SarabunPSK"/>
          <w:sz w:val="28"/>
          <w:lang w:eastAsia="ko-KR"/>
        </w:rPr>
        <w:t>expressions.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>2</w:t>
      </w:r>
      <w:r w:rsidRPr="00C82B06">
        <w:rPr>
          <w:rFonts w:ascii="TH SarabunPSK" w:eastAsia="Batang" w:hAnsi="TH SarabunPSK" w:cs="TH SarabunPSK"/>
          <w:sz w:val="28"/>
          <w:lang w:eastAsia="ko-KR"/>
        </w:rPr>
        <w:t>228106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cs/>
          <w:lang w:eastAsia="ko-KR"/>
        </w:rPr>
        <w:t>การสนทนาภาษาอาหรับ  2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       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3 (</w:t>
      </w:r>
      <w:r w:rsidRPr="00C82B06">
        <w:rPr>
          <w:rFonts w:ascii="TH SarabunPSK" w:eastAsia="Batang" w:hAnsi="TH SarabunPSK" w:cs="TH SarabunPSK"/>
          <w:sz w:val="28"/>
          <w:lang w:eastAsia="ko-KR"/>
        </w:rPr>
        <w:t>3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0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-</w:t>
      </w:r>
      <w:r w:rsidRPr="00C82B06">
        <w:rPr>
          <w:rFonts w:ascii="TH SarabunPSK" w:eastAsia="Batang" w:hAnsi="TH SarabunPSK" w:cs="TH SarabunPSK"/>
          <w:sz w:val="28"/>
          <w:lang w:eastAsia="ko-KR"/>
        </w:rPr>
        <w:t>6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ทักษะการฟังและการพูดภาษาอาหรับ เน้นการใช้ศัพท์ สำนวน 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และประโยคที่ใช้ในชีวิตประจำวัน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Arabic Conversation II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ARABIC  CONVER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  II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Listening and speaking skills in Arabic with emphasis </w:t>
      </w:r>
    </w:p>
    <w:p w:rsidR="001F7EFA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in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the use of vocabulary, expressions  and sentences used 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>
        <w:rPr>
          <w:rFonts w:ascii="TH SarabunPSK" w:eastAsia="Batang" w:hAnsi="TH SarabunPSK" w:cs="TH SarabunPSK"/>
          <w:sz w:val="28"/>
          <w:lang w:eastAsia="ko-KR"/>
        </w:rPr>
        <w:tab/>
      </w:r>
      <w:r>
        <w:rPr>
          <w:rFonts w:ascii="TH SarabunPSK" w:eastAsia="Batang" w:hAnsi="TH SarabunPSK" w:cs="TH SarabunPSK"/>
          <w:sz w:val="28"/>
          <w:lang w:eastAsia="ko-KR"/>
        </w:rPr>
        <w:tab/>
      </w:r>
      <w:r>
        <w:rPr>
          <w:rFonts w:ascii="TH SarabunPSK" w:eastAsia="Batang" w:hAnsi="TH SarabunPSK" w:cs="TH SarabunPSK"/>
          <w:sz w:val="28"/>
          <w:lang w:eastAsia="ko-KR"/>
        </w:rPr>
        <w:tab/>
      </w:r>
      <w:r>
        <w:rPr>
          <w:rFonts w:ascii="TH SarabunPSK" w:eastAsia="Batang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in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everyday life.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2228107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ปริทัศน์วัฒนธรรมอาหรับ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3 (3-0-6)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ภาพรวมของวัฒนธรรมอาหรับ  วิวัฒนาการของสังคมอาหรับผ่านวรรณคดี </w:t>
      </w:r>
    </w:p>
    <w:p w:rsidR="001F7EFA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ศิลปะการแสดงและภาพยนตร์ อิทธิพลของการเปลี่ยนแปลงทางด้านสังคม 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>
        <w:rPr>
          <w:rFonts w:ascii="TH SarabunPSK" w:eastAsia="Batang" w:hAnsi="TH SarabunPSK" w:cs="TH SarabunPSK"/>
          <w:sz w:val="28"/>
          <w:lang w:eastAsia="ko-KR"/>
        </w:rPr>
        <w:tab/>
      </w:r>
      <w:r>
        <w:rPr>
          <w:rFonts w:ascii="TH SarabunPSK" w:eastAsia="Batang" w:hAnsi="TH SarabunPSK" w:cs="TH SarabunPSK"/>
          <w:sz w:val="28"/>
          <w:lang w:eastAsia="ko-KR"/>
        </w:rPr>
        <w:tab/>
      </w:r>
      <w:r>
        <w:rPr>
          <w:rFonts w:ascii="TH SarabunPSK" w:eastAsia="Batang" w:hAnsi="TH SarabunPSK" w:cs="TH SarabunPSK"/>
          <w:sz w:val="28"/>
          <w:lang w:eastAsia="ko-KR"/>
        </w:rPr>
        <w:tab/>
      </w:r>
      <w:r>
        <w:rPr>
          <w:rFonts w:ascii="TH SarabunPSK" w:eastAsia="Batang" w:hAnsi="TH SarabunPSK" w:cs="TH SarabunPSK"/>
          <w:sz w:val="28"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การเมือง </w:t>
      </w:r>
      <w:r>
        <w:rPr>
          <w:rFonts w:ascii="TH SarabunPSK" w:eastAsia="Batang" w:hAnsi="TH SarabunPSK" w:cs="TH SarabunPSK"/>
          <w:sz w:val="28"/>
          <w:lang w:eastAsia="ko-KR"/>
        </w:rPr>
        <w:t xml:space="preserve"> 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และเศรษฐกิจต่อวัฒนธรรมอาหรับสมัยต่างๆ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Introduction to Arabic Culture</w:t>
      </w:r>
    </w:p>
    <w:p w:rsidR="001F7EFA" w:rsidRPr="00C82B06" w:rsidRDefault="001F7EFA" w:rsidP="001F7EFA">
      <w:pPr>
        <w:tabs>
          <w:tab w:val="left" w:pos="720"/>
          <w:tab w:val="left" w:pos="1134"/>
          <w:tab w:val="left" w:pos="1800"/>
          <w:tab w:val="left" w:pos="2268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INTRO ARABIC CULT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  <w:tab w:val="left" w:pos="405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An overview of Arabic culture; the development of Arabic society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  <w:tab w:val="left" w:pos="405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through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literature, art, performances and films; the influences of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social, 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  <w:tab w:val="left" w:pos="405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political</w:t>
      </w:r>
      <w:proofErr w:type="gramEnd"/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 and economic changes on Arabic culture in different</w:t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C82B06">
        <w:rPr>
          <w:rFonts w:ascii="TH SarabunPSK" w:eastAsia="Batang" w:hAnsi="TH SarabunPSK" w:cs="TH SarabunPSK"/>
          <w:sz w:val="28"/>
          <w:lang w:eastAsia="ko-KR"/>
        </w:rPr>
        <w:t>periods.</w:t>
      </w: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  <w:tab w:val="left" w:pos="405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1F7EFA" w:rsidRPr="00C82B06" w:rsidRDefault="001F7EFA" w:rsidP="001F7EFA">
      <w:pPr>
        <w:tabs>
          <w:tab w:val="left" w:pos="720"/>
          <w:tab w:val="left" w:pos="1800"/>
          <w:tab w:val="left" w:pos="2268"/>
          <w:tab w:val="left" w:pos="4050"/>
        </w:tabs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2228201  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 xml:space="preserve">การสนทนาภาษาอาหรับ </w:t>
      </w:r>
      <w:r w:rsidRPr="00C82B06">
        <w:rPr>
          <w:rFonts w:ascii="TH SarabunPSK" w:eastAsia="Batang" w:hAnsi="TH SarabunPSK" w:cs="TH SarabunPSK"/>
          <w:sz w:val="28"/>
          <w:lang w:eastAsia="ko-KR"/>
        </w:rPr>
        <w:t>3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3</w:t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Pr="00C82B06">
        <w:rPr>
          <w:rFonts w:ascii="TH SarabunPSK" w:eastAsia="Batang" w:hAnsi="TH SarabunPSK" w:cs="TH SarabunPSK"/>
          <w:sz w:val="28"/>
          <w:lang w:eastAsia="ko-KR"/>
        </w:rPr>
        <w:t>(3-0-6)</w:t>
      </w:r>
    </w:p>
    <w:p w:rsidR="001F7EFA" w:rsidRPr="00C82B06" w:rsidRDefault="001F7EFA" w:rsidP="001F7EFA">
      <w:pPr>
        <w:tabs>
          <w:tab w:val="left" w:pos="720"/>
          <w:tab w:val="left" w:pos="2268"/>
          <w:tab w:val="left" w:pos="7920"/>
        </w:tabs>
        <w:spacing w:after="0" w:line="240" w:lineRule="auto"/>
        <w:ind w:left="2160" w:right="-911" w:hanging="2160"/>
        <w:jc w:val="both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ทักษะการสนทนาภาษาอาหรับโดยเน้นศัพท์และสำนวนให้เหมาะสมกับสถานการณ์ต่างๆ</w:t>
      </w:r>
    </w:p>
    <w:p w:rsidR="001F7EFA" w:rsidRPr="00C82B06" w:rsidRDefault="001F7EFA" w:rsidP="001F7EFA">
      <w:pPr>
        <w:tabs>
          <w:tab w:val="left" w:pos="720"/>
          <w:tab w:val="left" w:pos="2268"/>
          <w:tab w:val="left" w:pos="7920"/>
        </w:tabs>
        <w:spacing w:after="0" w:line="240" w:lineRule="auto"/>
        <w:ind w:left="2160" w:right="-911" w:hanging="2160"/>
        <w:jc w:val="both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การอภิปรายตามหัวข้อที่กำหนด</w:t>
      </w:r>
    </w:p>
    <w:p w:rsidR="001F7EFA" w:rsidRPr="00C82B06" w:rsidRDefault="001F7EFA" w:rsidP="001F7EFA">
      <w:pPr>
        <w:tabs>
          <w:tab w:val="left" w:pos="720"/>
          <w:tab w:val="left" w:pos="2268"/>
          <w:tab w:val="left" w:pos="7920"/>
        </w:tabs>
        <w:spacing w:after="0" w:line="240" w:lineRule="auto"/>
        <w:ind w:left="2160" w:right="-911" w:hanging="2160"/>
        <w:jc w:val="both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>Arabic Conversation III</w:t>
      </w:r>
    </w:p>
    <w:p w:rsidR="001F7EFA" w:rsidRPr="00C82B06" w:rsidRDefault="001F7EFA" w:rsidP="001F7EFA">
      <w:pPr>
        <w:tabs>
          <w:tab w:val="left" w:pos="720"/>
          <w:tab w:val="left" w:pos="2268"/>
          <w:tab w:val="left" w:pos="7920"/>
        </w:tabs>
        <w:spacing w:after="0" w:line="240" w:lineRule="auto"/>
        <w:ind w:left="2160" w:right="-911" w:hanging="2160"/>
        <w:jc w:val="both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lang w:eastAsia="ko-KR"/>
        </w:rPr>
        <w:t xml:space="preserve">ARABIC </w:t>
      </w:r>
      <w:proofErr w:type="gramStart"/>
      <w:r w:rsidRPr="00C82B06">
        <w:rPr>
          <w:rFonts w:ascii="TH SarabunPSK" w:eastAsia="Batang" w:hAnsi="TH SarabunPSK" w:cs="TH SarabunPSK"/>
          <w:sz w:val="28"/>
          <w:lang w:eastAsia="ko-KR"/>
        </w:rPr>
        <w:t>CONVER  III</w:t>
      </w:r>
      <w:proofErr w:type="gramEnd"/>
    </w:p>
    <w:p w:rsidR="001F7EFA" w:rsidRPr="00C82B06" w:rsidRDefault="001F7EFA" w:rsidP="001F7EFA">
      <w:pPr>
        <w:tabs>
          <w:tab w:val="left" w:pos="720"/>
          <w:tab w:val="left" w:pos="2268"/>
          <w:tab w:val="left" w:pos="7920"/>
        </w:tabs>
        <w:spacing w:after="0" w:line="240" w:lineRule="auto"/>
        <w:ind w:left="2160" w:right="-911" w:hanging="2160"/>
        <w:jc w:val="both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>Conversation skill in Arabic with emphasis on appropriate</w:t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 </w:t>
      </w:r>
      <w:r w:rsidRPr="00C82B06">
        <w:rPr>
          <w:rFonts w:ascii="TH SarabunPSK" w:eastAsia="Angsana New" w:hAnsi="TH SarabunPSK" w:cs="TH SarabunPSK"/>
          <w:sz w:val="28"/>
          <w:lang w:eastAsia="ko-KR"/>
        </w:rPr>
        <w:t xml:space="preserve">vocabulary </w:t>
      </w:r>
    </w:p>
    <w:p w:rsidR="001F7EFA" w:rsidRPr="00C82B06" w:rsidRDefault="001F7EFA" w:rsidP="001F7EFA">
      <w:pPr>
        <w:tabs>
          <w:tab w:val="left" w:pos="720"/>
          <w:tab w:val="left" w:pos="2268"/>
          <w:tab w:val="left" w:pos="7920"/>
        </w:tabs>
        <w:spacing w:after="0" w:line="240" w:lineRule="auto"/>
        <w:ind w:left="2160" w:right="-911" w:hanging="2160"/>
        <w:jc w:val="both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ab/>
      </w:r>
      <w:r>
        <w:rPr>
          <w:rFonts w:ascii="TH SarabunPSK" w:eastAsia="Angsana New" w:hAnsi="TH SarabunPSK" w:cs="TH SarabunPSK"/>
          <w:sz w:val="28"/>
          <w:lang w:eastAsia="ko-KR"/>
        </w:rPr>
        <w:tab/>
      </w:r>
      <w:proofErr w:type="gramStart"/>
      <w:r w:rsidRPr="00C82B06">
        <w:rPr>
          <w:rFonts w:ascii="TH SarabunPSK" w:eastAsia="Angsana New" w:hAnsi="TH SarabunPSK" w:cs="TH SarabunPSK"/>
          <w:sz w:val="28"/>
          <w:lang w:eastAsia="ko-KR"/>
        </w:rPr>
        <w:t>and</w:t>
      </w:r>
      <w:proofErr w:type="gramEnd"/>
      <w:r w:rsidRPr="00C82B06">
        <w:rPr>
          <w:rFonts w:ascii="TH SarabunPSK" w:eastAsia="Angsana New" w:hAnsi="TH SarabunPSK" w:cs="TH SarabunPSK"/>
          <w:sz w:val="28"/>
          <w:lang w:eastAsia="ko-KR"/>
        </w:rPr>
        <w:t xml:space="preserve"> expressions in various situations; discussion on</w:t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  </w:t>
      </w:r>
      <w:r w:rsidRPr="00C82B06">
        <w:rPr>
          <w:rFonts w:ascii="TH SarabunPSK" w:eastAsia="Angsana New" w:hAnsi="TH SarabunPSK" w:cs="TH SarabunPSK"/>
          <w:sz w:val="28"/>
          <w:lang w:eastAsia="ko-KR"/>
        </w:rPr>
        <w:t>selected topics.</w:t>
      </w:r>
    </w:p>
    <w:p w:rsidR="001F7EFA" w:rsidRDefault="001F7EFA" w:rsidP="001F7EFA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8"/>
        </w:rPr>
      </w:pPr>
    </w:p>
    <w:p w:rsidR="004F0EA2" w:rsidRPr="00351815" w:rsidRDefault="004F0EA2" w:rsidP="004F0EA2">
      <w:pPr>
        <w:tabs>
          <w:tab w:val="left" w:pos="720"/>
          <w:tab w:val="left" w:pos="2160"/>
        </w:tabs>
        <w:spacing w:after="0" w:line="240" w:lineRule="auto"/>
        <w:ind w:right="-911" w:firstLine="2790"/>
        <w:jc w:val="both"/>
        <w:rPr>
          <w:rFonts w:ascii="TH SarabunPSK" w:eastAsia="Batang" w:hAnsi="TH SarabunPSK" w:cs="TH SarabunPSK"/>
          <w:sz w:val="28"/>
          <w:lang w:eastAsia="ko-KR"/>
        </w:rPr>
      </w:pPr>
    </w:p>
    <w:p w:rsidR="00D856EE" w:rsidRPr="004F0EA2" w:rsidRDefault="00D856EE" w:rsidP="004F0EA2"/>
    <w:sectPr w:rsidR="00D856EE" w:rsidRPr="004F0EA2" w:rsidSect="001F7EFA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B0" w:rsidRDefault="00D913B0" w:rsidP="00B26EC7">
      <w:pPr>
        <w:spacing w:after="0" w:line="240" w:lineRule="auto"/>
      </w:pPr>
      <w:r>
        <w:separator/>
      </w:r>
    </w:p>
  </w:endnote>
  <w:endnote w:type="continuationSeparator" w:id="0">
    <w:p w:rsidR="00D913B0" w:rsidRDefault="00D913B0" w:rsidP="00B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illen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B0" w:rsidRDefault="00D913B0" w:rsidP="00B26EC7">
      <w:pPr>
        <w:spacing w:after="0" w:line="240" w:lineRule="auto"/>
      </w:pPr>
      <w:r>
        <w:separator/>
      </w:r>
    </w:p>
  </w:footnote>
  <w:footnote w:type="continuationSeparator" w:id="0">
    <w:p w:rsidR="00D913B0" w:rsidRDefault="00D913B0" w:rsidP="00B2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0594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9115D8" w:rsidRPr="009115D8" w:rsidRDefault="009115D8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9115D8">
          <w:rPr>
            <w:rFonts w:ascii="TH SarabunPSK" w:hAnsi="TH SarabunPSK" w:cs="TH SarabunPSK"/>
            <w:sz w:val="28"/>
          </w:rPr>
          <w:fldChar w:fldCharType="begin"/>
        </w:r>
        <w:r w:rsidRPr="009115D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115D8">
          <w:rPr>
            <w:rFonts w:ascii="TH SarabunPSK" w:hAnsi="TH SarabunPSK" w:cs="TH SarabunPSK"/>
            <w:sz w:val="28"/>
          </w:rPr>
          <w:fldChar w:fldCharType="separate"/>
        </w:r>
        <w:r w:rsidR="001F7EFA">
          <w:rPr>
            <w:rFonts w:ascii="TH SarabunPSK" w:hAnsi="TH SarabunPSK" w:cs="TH SarabunPSK"/>
            <w:noProof/>
            <w:sz w:val="28"/>
          </w:rPr>
          <w:t>3</w:t>
        </w:r>
        <w:r w:rsidRPr="009115D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9115D8" w:rsidRDefault="00911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CD1"/>
    <w:multiLevelType w:val="multilevel"/>
    <w:tmpl w:val="D18C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E"/>
    <w:rsid w:val="00031091"/>
    <w:rsid w:val="00120652"/>
    <w:rsid w:val="001E21C5"/>
    <w:rsid w:val="001F7EFA"/>
    <w:rsid w:val="0041663A"/>
    <w:rsid w:val="004F0EA2"/>
    <w:rsid w:val="0077148B"/>
    <w:rsid w:val="00903D9B"/>
    <w:rsid w:val="009115D8"/>
    <w:rsid w:val="00A41031"/>
    <w:rsid w:val="00B26EC7"/>
    <w:rsid w:val="00D856EE"/>
    <w:rsid w:val="00D913B0"/>
    <w:rsid w:val="00DA09F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D8"/>
  </w:style>
  <w:style w:type="paragraph" w:styleId="Footer">
    <w:name w:val="footer"/>
    <w:basedOn w:val="Normal"/>
    <w:link w:val="Foot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D8"/>
  </w:style>
  <w:style w:type="paragraph" w:styleId="Footer">
    <w:name w:val="footer"/>
    <w:basedOn w:val="Normal"/>
    <w:link w:val="Foot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4</cp:revision>
  <dcterms:created xsi:type="dcterms:W3CDTF">2014-08-13T05:49:00Z</dcterms:created>
  <dcterms:modified xsi:type="dcterms:W3CDTF">2014-10-07T04:31:00Z</dcterms:modified>
</cp:coreProperties>
</file>